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2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tabs>
                <w:tab w:val="left" w:pos="5670"/>
                <w:tab w:val="left" w:pos="6237"/>
                <w:tab w:val="left" w:pos="7088"/>
              </w:tabs>
              <w:spacing w:line="24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54" w:type="dxa"/>
          </w:tcPr>
          <w:p>
            <w:pPr>
              <w:tabs>
                <w:tab w:val="left" w:pos="5670"/>
                <w:tab w:val="left" w:pos="6237"/>
                <w:tab w:val="left" w:pos="7088"/>
              </w:tabs>
              <w:spacing w:line="240" w:lineRule="exact"/>
              <w:ind w:lef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785" w:type="dxa"/>
          </w:tcPr>
          <w:p>
            <w:pPr>
              <w:tabs>
                <w:tab w:val="left" w:pos="5670"/>
                <w:tab w:val="left" w:pos="6237"/>
                <w:tab w:val="left" w:pos="7088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>
            <w:pPr>
              <w:spacing w:before="120" w:line="240" w:lineRule="exact"/>
              <w:ind w:left="176" w:right="-57"/>
              <w:rPr>
                <w:sz w:val="28"/>
                <w:szCs w:val="28"/>
              </w:rPr>
            </w:pPr>
            <w:r>
              <w:rPr>
                <w:rFonts w:cs="Calibri"/>
                <w:spacing w:val="-4"/>
                <w:sz w:val="28"/>
                <w:szCs w:val="28"/>
                <w:lang w:eastAsia="en-US"/>
              </w:rPr>
              <w:t xml:space="preserve">к Порядку </w:t>
            </w:r>
            <w:r>
              <w:rPr>
                <w:rFonts w:cs="Calibri"/>
                <w:bCs/>
                <w:spacing w:val="-4"/>
                <w:sz w:val="28"/>
                <w:szCs w:val="28"/>
                <w:lang w:eastAsia="en-US"/>
              </w:rPr>
              <w:t xml:space="preserve">проведения </w:t>
            </w:r>
            <w:r>
              <w:rPr>
                <w:rFonts w:cs="Calibri"/>
                <w:bCs/>
                <w:sz w:val="28"/>
                <w:szCs w:val="28"/>
                <w:lang w:eastAsia="en-US"/>
              </w:rPr>
              <w:t>областного конкурса «Как я вижу коррупцию»</w:t>
            </w:r>
          </w:p>
        </w:tc>
      </w:tr>
    </w:tbl>
    <w:p>
      <w:pPr>
        <w:tabs>
          <w:tab w:val="left" w:pos="5670"/>
          <w:tab w:val="left" w:pos="6237"/>
          <w:tab w:val="left" w:pos="7088"/>
        </w:tabs>
        <w:spacing w:line="240" w:lineRule="exact"/>
        <w:jc w:val="center"/>
        <w:rPr>
          <w:sz w:val="28"/>
          <w:szCs w:val="28"/>
        </w:rPr>
      </w:pPr>
    </w:p>
    <w:p>
      <w:pPr>
        <w:tabs>
          <w:tab w:val="left" w:pos="5670"/>
          <w:tab w:val="left" w:pos="6237"/>
          <w:tab w:val="left" w:pos="7088"/>
        </w:tabs>
        <w:spacing w:line="240" w:lineRule="exact"/>
        <w:jc w:val="center"/>
        <w:rPr>
          <w:sz w:val="28"/>
          <w:szCs w:val="28"/>
        </w:rPr>
      </w:pPr>
    </w:p>
    <w:p>
      <w:pPr>
        <w:spacing w:line="240" w:lineRule="exact"/>
        <w:ind w:left="4961"/>
        <w:outlineLvl w:val="0"/>
        <w:rPr>
          <w:bCs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В отдел Администрации Губернатора </w:t>
      </w:r>
      <w:r>
        <w:rPr>
          <w:bCs/>
          <w:kern w:val="36"/>
          <w:sz w:val="28"/>
          <w:szCs w:val="28"/>
        </w:rPr>
        <w:t xml:space="preserve">Новгородской области </w:t>
      </w:r>
    </w:p>
    <w:p>
      <w:pPr>
        <w:spacing w:line="240" w:lineRule="exact"/>
        <w:ind w:left="4961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по профилактике коррупционных </w:t>
      </w:r>
    </w:p>
    <w:p>
      <w:pPr>
        <w:spacing w:line="240" w:lineRule="exact"/>
        <w:ind w:left="4961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и иных правонарушений</w:t>
      </w:r>
    </w:p>
    <w:p>
      <w:pPr>
        <w:spacing w:line="240" w:lineRule="exact"/>
        <w:ind w:left="4961"/>
        <w:outlineLvl w:val="0"/>
        <w:rPr>
          <w:bCs/>
          <w:kern w:val="36"/>
          <w:sz w:val="28"/>
          <w:szCs w:val="28"/>
          <w:u w:val="single"/>
        </w:rPr>
      </w:pPr>
      <w:r>
        <w:rPr>
          <w:bCs/>
          <w:kern w:val="36"/>
          <w:sz w:val="28"/>
          <w:szCs w:val="28"/>
        </w:rPr>
        <w:t>от</w:t>
      </w:r>
      <w:r>
        <w:rPr>
          <w:bCs/>
          <w:kern w:val="36"/>
          <w:sz w:val="28"/>
          <w:szCs w:val="28"/>
          <w:u w:val="single"/>
        </w:rPr>
        <w:t>__________________________</w:t>
      </w:r>
    </w:p>
    <w:p>
      <w:pPr>
        <w:spacing w:line="240" w:lineRule="exact"/>
        <w:ind w:left="4961"/>
        <w:outlineLvl w:val="0"/>
        <w:rPr>
          <w:bCs/>
          <w:kern w:val="36"/>
          <w:sz w:val="28"/>
          <w:szCs w:val="28"/>
          <w:u w:val="single"/>
        </w:rPr>
      </w:pPr>
      <w:r>
        <w:rPr>
          <w:bCs/>
          <w:kern w:val="36"/>
          <w:sz w:val="28"/>
          <w:szCs w:val="28"/>
          <w:u w:val="single"/>
        </w:rPr>
        <w:t>____________________________</w:t>
      </w:r>
    </w:p>
    <w:p>
      <w:pPr>
        <w:ind w:left="4962"/>
        <w:jc w:val="center"/>
        <w:outlineLvl w:val="0"/>
        <w:rPr>
          <w:bCs/>
          <w:kern w:val="36"/>
        </w:rPr>
      </w:pPr>
      <w:r>
        <w:rPr>
          <w:bCs/>
          <w:kern w:val="36"/>
        </w:rPr>
        <w:t>(фамилия, имя, отчество,</w:t>
      </w:r>
    </w:p>
    <w:p>
      <w:pPr>
        <w:ind w:left="4962"/>
        <w:jc w:val="center"/>
        <w:outlineLvl w:val="0"/>
        <w:rPr>
          <w:bCs/>
          <w:kern w:val="36"/>
        </w:rPr>
      </w:pPr>
      <w:r>
        <w:rPr>
          <w:bCs/>
          <w:kern w:val="36"/>
        </w:rPr>
        <w:t>участника конкурса)</w:t>
      </w:r>
    </w:p>
    <w:p>
      <w:pPr>
        <w:spacing w:before="100" w:beforeAutospacing="1" w:after="100" w:afterAutospacing="1"/>
        <w:ind w:left="4962"/>
        <w:outlineLvl w:val="0"/>
        <w:rPr>
          <w:bCs/>
          <w:kern w:val="36"/>
          <w:sz w:val="28"/>
          <w:szCs w:val="28"/>
        </w:rPr>
      </w:pPr>
    </w:p>
    <w:p>
      <w:pPr>
        <w:ind w:left="720"/>
        <w:contextualSpacing/>
        <w:jc w:val="center"/>
        <w:rPr>
          <w:rFonts w:eastAsia="Calibri"/>
          <w:b/>
          <w:color w:val="000000"/>
          <w:sz w:val="28"/>
          <w:szCs w:val="28"/>
        </w:rPr>
      </w:pPr>
    </w:p>
    <w:p>
      <w:pPr>
        <w:ind w:left="720"/>
        <w:contextualSpacing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ЗАЯВКА</w:t>
      </w:r>
    </w:p>
    <w:p>
      <w:pPr>
        <w:ind w:left="720"/>
        <w:contextualSpacing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участника областного конкурса «Как я вижу коррупцию»</w:t>
      </w:r>
    </w:p>
    <w:p>
      <w:pPr>
        <w:contextualSpacing/>
        <w:jc w:val="center"/>
        <w:rPr>
          <w:rFonts w:eastAsia="Calibri"/>
          <w:sz w:val="28"/>
          <w:szCs w:val="28"/>
        </w:rPr>
      </w:pPr>
    </w:p>
    <w:p>
      <w:pPr>
        <w:ind w:firstLine="720"/>
        <w:contextualSpacing/>
        <w:rPr>
          <w:rFonts w:eastAsia="Calibri"/>
          <w:iCs/>
          <w:color w:val="000000"/>
          <w:spacing w:val="10"/>
          <w:sz w:val="28"/>
          <w:szCs w:val="28"/>
        </w:rPr>
      </w:pPr>
      <w:r>
        <w:rPr>
          <w:rFonts w:eastAsia="Calibri"/>
          <w:iCs/>
          <w:color w:val="000000"/>
          <w:spacing w:val="10"/>
          <w:sz w:val="28"/>
          <w:szCs w:val="28"/>
        </w:rPr>
        <w:t>Я,_____________________________________________________,</w:t>
      </w:r>
    </w:p>
    <w:p>
      <w:pPr>
        <w:contextualSpacing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(Ф.И.О. участника конкурса)</w:t>
      </w:r>
    </w:p>
    <w:p>
      <w:pPr>
        <w:contextualSpacing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________________________________________________________________</w:t>
      </w:r>
    </w:p>
    <w:p>
      <w:pPr>
        <w:contextualSpacing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(место обучения)</w:t>
      </w:r>
    </w:p>
    <w:p>
      <w:pPr>
        <w:contextualSpacing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_______________________________________________________________,</w:t>
      </w:r>
    </w:p>
    <w:p>
      <w:pPr>
        <w:contextualSpacing/>
        <w:rPr>
          <w:rFonts w:eastAsia="Calibri"/>
          <w:sz w:val="28"/>
          <w:szCs w:val="28"/>
        </w:rPr>
      </w:pPr>
    </w:p>
    <w:p>
      <w:pPr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 целью участия в областном конкурсе «Как я вижу коррупцию» представляю документы на рассмотрение конкурсной комиссии согласно приложению:</w:t>
      </w:r>
    </w:p>
    <w:p>
      <w:pPr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1._____________________________</w:t>
      </w:r>
    </w:p>
    <w:p>
      <w:pPr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2._____________________________</w:t>
      </w:r>
    </w:p>
    <w:p>
      <w:pPr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3._____________________________</w:t>
      </w:r>
    </w:p>
    <w:p>
      <w:pPr>
        <w:contextualSpacing/>
        <w:jc w:val="both"/>
        <w:rPr>
          <w:rFonts w:eastAsia="Calibri"/>
          <w:color w:val="000000"/>
          <w:sz w:val="28"/>
          <w:szCs w:val="28"/>
        </w:rPr>
      </w:pPr>
    </w:p>
    <w:p>
      <w:pPr>
        <w:contextualSpacing/>
        <w:jc w:val="both"/>
        <w:rPr>
          <w:rFonts w:eastAsia="Calibri"/>
          <w:color w:val="000000"/>
          <w:sz w:val="28"/>
          <w:szCs w:val="28"/>
        </w:rPr>
      </w:pPr>
    </w:p>
    <w:p>
      <w:pPr>
        <w:contextualSpacing/>
        <w:jc w:val="both"/>
        <w:rPr>
          <w:rFonts w:eastAsia="Calibri"/>
          <w:sz w:val="28"/>
          <w:szCs w:val="28"/>
        </w:rPr>
      </w:pPr>
    </w:p>
    <w:p>
      <w:pPr>
        <w:contextualSpacing/>
        <w:rPr>
          <w:rFonts w:eastAsia="Calibri"/>
          <w:b/>
          <w:bCs/>
          <w:color w:val="000000"/>
          <w:sz w:val="22"/>
          <w:szCs w:val="22"/>
        </w:rPr>
      </w:pPr>
      <w:r>
        <w:rPr>
          <w:rFonts w:eastAsia="Calibri"/>
          <w:color w:val="000000"/>
          <w:sz w:val="28"/>
          <w:szCs w:val="28"/>
        </w:rPr>
        <w:t>«___»_____________20__</w:t>
      </w:r>
      <w:r>
        <w:rPr>
          <w:rFonts w:eastAsia="Calibri"/>
          <w:color w:val="000000"/>
          <w:sz w:val="27"/>
          <w:szCs w:val="27"/>
        </w:rPr>
        <w:t xml:space="preserve">года                    __________________И.О. Фамилия                                    </w:t>
      </w:r>
    </w:p>
    <w:p>
      <w:pPr>
        <w:tabs>
          <w:tab w:val="left" w:pos="5581"/>
        </w:tabs>
        <w:rPr>
          <w:rFonts w:eastAsia="Calibri"/>
          <w:color w:val="000000"/>
          <w:sz w:val="27"/>
          <w:szCs w:val="27"/>
        </w:rPr>
      </w:pPr>
      <w:r>
        <w:rPr>
          <w:rFonts w:eastAsia="Calibri"/>
          <w:color w:val="000000"/>
          <w:sz w:val="27"/>
          <w:szCs w:val="27"/>
        </w:rPr>
        <w:tab/>
      </w:r>
      <w:r>
        <w:rPr>
          <w:rFonts w:eastAsia="Calibri"/>
          <w:color w:val="000000"/>
          <w:sz w:val="27"/>
          <w:szCs w:val="27"/>
        </w:rPr>
        <w:t>(подпись)</w:t>
      </w:r>
    </w:p>
    <w:p>
      <w:pPr>
        <w:rPr>
          <w:rFonts w:eastAsia="Calibri"/>
          <w:color w:val="000000"/>
          <w:sz w:val="27"/>
          <w:szCs w:val="27"/>
        </w:rPr>
      </w:pPr>
    </w:p>
    <w:p>
      <w:pPr>
        <w:rPr>
          <w:rFonts w:eastAsia="Calibri"/>
          <w:color w:val="000000"/>
          <w:sz w:val="27"/>
          <w:szCs w:val="27"/>
        </w:rPr>
      </w:pPr>
    </w:p>
    <w:p>
      <w:pPr>
        <w:ind w:left="4962"/>
        <w:jc w:val="center"/>
        <w:rPr>
          <w:rFonts w:eastAsia="Calibri"/>
          <w:color w:val="000000"/>
          <w:sz w:val="27"/>
          <w:szCs w:val="27"/>
        </w:rPr>
      </w:pPr>
    </w:p>
    <w:p>
      <w:pPr>
        <w:ind w:left="4962"/>
        <w:jc w:val="center"/>
        <w:rPr>
          <w:rFonts w:eastAsia="Calibri"/>
          <w:color w:val="000000"/>
          <w:sz w:val="27"/>
          <w:szCs w:val="27"/>
        </w:rPr>
      </w:pPr>
    </w:p>
    <w:p>
      <w:pPr>
        <w:ind w:left="4962"/>
        <w:jc w:val="center"/>
        <w:rPr>
          <w:rFonts w:eastAsia="Calibri"/>
          <w:color w:val="000000"/>
          <w:sz w:val="27"/>
          <w:szCs w:val="27"/>
        </w:rPr>
      </w:pPr>
    </w:p>
    <w:p>
      <w:pPr>
        <w:ind w:left="4962"/>
        <w:jc w:val="center"/>
        <w:rPr>
          <w:rFonts w:eastAsia="Calibri"/>
          <w:color w:val="000000"/>
          <w:sz w:val="27"/>
          <w:szCs w:val="27"/>
        </w:rPr>
      </w:pPr>
    </w:p>
    <w:p>
      <w:pPr>
        <w:ind w:left="4962"/>
        <w:jc w:val="center"/>
        <w:rPr>
          <w:rFonts w:eastAsia="Calibri"/>
          <w:color w:val="000000"/>
          <w:sz w:val="27"/>
          <w:szCs w:val="27"/>
        </w:rPr>
      </w:pPr>
    </w:p>
    <w:p>
      <w:pPr>
        <w:ind w:left="4962"/>
        <w:jc w:val="center"/>
        <w:rPr>
          <w:rFonts w:eastAsia="Calibri"/>
          <w:color w:val="000000"/>
          <w:sz w:val="27"/>
          <w:szCs w:val="27"/>
        </w:rPr>
      </w:pPr>
    </w:p>
    <w:p>
      <w:pPr>
        <w:ind w:left="4962"/>
        <w:jc w:val="center"/>
        <w:rPr>
          <w:rFonts w:eastAsia="Calibri"/>
          <w:color w:val="000000"/>
          <w:sz w:val="27"/>
          <w:szCs w:val="27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ED"/>
    <w:rsid w:val="00046F0F"/>
    <w:rsid w:val="00167194"/>
    <w:rsid w:val="004048B6"/>
    <w:rsid w:val="00B71AED"/>
    <w:rsid w:val="7E39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Правительство Новгородской области</Company>
  <Pages>1</Pages>
  <Words>144</Words>
  <Characters>821</Characters>
  <Lines>6</Lines>
  <Paragraphs>1</Paragraphs>
  <TotalTime>2</TotalTime>
  <ScaleCrop>false</ScaleCrop>
  <LinksUpToDate>false</LinksUpToDate>
  <CharactersWithSpaces>964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2019-11-05T10:35:00Z</dcterms:created>
  <dc:creator>Пешина Людмила Николаевна</dc:creator>
  <cp:lastModifiedBy>Ольга</cp:lastModifiedBy>
  <dcterms:modified xsi:type="dcterms:W3CDTF">2020-10-29T11:24:58Z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